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FE" w:rsidRPr="008300DB" w:rsidRDefault="009832FE" w:rsidP="009832FE">
      <w:pPr>
        <w:pStyle w:val="a3"/>
        <w:spacing w:before="0" w:beforeAutospacing="0" w:after="0" w:afterAutospacing="0" w:line="480" w:lineRule="atLeast"/>
        <w:jc w:val="center"/>
        <w:rPr>
          <w:rFonts w:ascii="Verdana" w:hAnsi="Verdana"/>
          <w:color w:val="000000" w:themeColor="text1"/>
        </w:rPr>
      </w:pPr>
      <w:r w:rsidRPr="008300DB">
        <w:rPr>
          <w:rStyle w:val="a4"/>
          <w:rFonts w:ascii="Verdana" w:hAnsi="Verdana"/>
          <w:color w:val="000000" w:themeColor="text1"/>
          <w:bdr w:val="none" w:sz="0" w:space="0" w:color="auto" w:frame="1"/>
        </w:rPr>
        <w:t>2018</w:t>
      </w:r>
      <w:r w:rsidRPr="008300DB">
        <w:rPr>
          <w:rStyle w:val="a4"/>
          <w:rFonts w:ascii="Verdana" w:hAnsi="Verdana"/>
          <w:color w:val="000000" w:themeColor="text1"/>
          <w:bdr w:val="none" w:sz="0" w:space="0" w:color="auto" w:frame="1"/>
        </w:rPr>
        <w:t>年教育事业统计调查制度修订主要内容</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2018</w:t>
      </w:r>
      <w:r w:rsidRPr="008300DB">
        <w:rPr>
          <w:rFonts w:ascii="Verdana" w:hAnsi="Verdana"/>
          <w:color w:val="000000" w:themeColor="text1"/>
        </w:rPr>
        <w:t>年教育事业统计调查制度修订紧紧围绕教育工作要点和社会关切的热点问题，切实落实教育事业发展各项政策，结合联合国可持续发展目标（</w:t>
      </w:r>
      <w:r w:rsidRPr="008300DB">
        <w:rPr>
          <w:rFonts w:ascii="Verdana" w:hAnsi="Verdana"/>
          <w:color w:val="000000" w:themeColor="text1"/>
        </w:rPr>
        <w:t>2030</w:t>
      </w:r>
      <w:r w:rsidRPr="008300DB">
        <w:rPr>
          <w:rFonts w:ascii="Verdana" w:hAnsi="Verdana"/>
          <w:color w:val="000000" w:themeColor="text1"/>
        </w:rPr>
        <w:t>）有关指标，对学校（机构）代码、统计调查制度报表和统计标准做如下修订：</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Style w:val="a4"/>
          <w:rFonts w:ascii="Verdana" w:hAnsi="Verdana"/>
          <w:color w:val="000000" w:themeColor="text1"/>
          <w:bdr w:val="none" w:sz="0" w:space="0" w:color="auto" w:frame="1"/>
        </w:rPr>
        <w:t>一、学校（机构）代码修订内容</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（一）新增内容</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1.</w:t>
      </w:r>
      <w:r w:rsidRPr="008300DB">
        <w:rPr>
          <w:rFonts w:ascii="Verdana" w:hAnsi="Verdana"/>
          <w:color w:val="000000" w:themeColor="text1"/>
        </w:rPr>
        <w:t>学校（机构）的举办者类别增加</w:t>
      </w:r>
      <w:r w:rsidRPr="008300DB">
        <w:rPr>
          <w:rFonts w:ascii="Verdana" w:hAnsi="Verdana"/>
          <w:color w:val="000000" w:themeColor="text1"/>
        </w:rPr>
        <w:t>“</w:t>
      </w:r>
      <w:r w:rsidRPr="008300DB">
        <w:rPr>
          <w:rFonts w:ascii="Verdana" w:hAnsi="Verdana"/>
          <w:color w:val="000000" w:themeColor="text1"/>
        </w:rPr>
        <w:t>具有法人资格的中外合作办学机构（含内地与港澳台地区合作办学机构）</w:t>
      </w:r>
      <w:r w:rsidRPr="008300DB">
        <w:rPr>
          <w:rFonts w:ascii="Verdana" w:hAnsi="Verdana"/>
          <w:color w:val="000000" w:themeColor="text1"/>
        </w:rPr>
        <w:t>”</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填报说明：指依据《中外合作办学条例》及其实施办法，经教育行政部门审批设立的具有法人资格的中外合作办学机构（含内地与港澳台地区合作办学机构），简称</w:t>
      </w:r>
      <w:r w:rsidRPr="008300DB">
        <w:rPr>
          <w:rFonts w:ascii="Verdana" w:hAnsi="Verdana"/>
          <w:color w:val="000000" w:themeColor="text1"/>
        </w:rPr>
        <w:t>“</w:t>
      </w:r>
      <w:r w:rsidRPr="008300DB">
        <w:rPr>
          <w:rFonts w:ascii="Verdana" w:hAnsi="Verdana"/>
          <w:color w:val="000000" w:themeColor="text1"/>
        </w:rPr>
        <w:t>中外合作办</w:t>
      </w:r>
      <w:r w:rsidRPr="008300DB">
        <w:rPr>
          <w:rFonts w:ascii="Verdana" w:hAnsi="Verdana"/>
          <w:color w:val="000000" w:themeColor="text1"/>
        </w:rPr>
        <w:t>”</w:t>
      </w:r>
      <w:r w:rsidRPr="008300DB">
        <w:rPr>
          <w:rFonts w:ascii="Verdana" w:hAnsi="Verdana"/>
          <w:color w:val="000000" w:themeColor="text1"/>
        </w:rPr>
        <w:t>。按照《教育部办公厅关于做好</w:t>
      </w:r>
      <w:r w:rsidRPr="008300DB">
        <w:rPr>
          <w:rFonts w:ascii="Verdana" w:hAnsi="Verdana"/>
          <w:color w:val="000000" w:themeColor="text1"/>
        </w:rPr>
        <w:t>2013</w:t>
      </w:r>
      <w:r w:rsidRPr="008300DB">
        <w:rPr>
          <w:rFonts w:ascii="Verdana" w:hAnsi="Verdana"/>
          <w:color w:val="000000" w:themeColor="text1"/>
        </w:rPr>
        <w:t>年全国教育事业统计工作的通知》（教发厅〔</w:t>
      </w:r>
      <w:r w:rsidRPr="008300DB">
        <w:rPr>
          <w:rFonts w:ascii="Verdana" w:hAnsi="Verdana"/>
          <w:color w:val="000000" w:themeColor="text1"/>
        </w:rPr>
        <w:t>2013</w:t>
      </w:r>
      <w:r w:rsidRPr="008300DB">
        <w:rPr>
          <w:rFonts w:ascii="Verdana" w:hAnsi="Verdana"/>
          <w:color w:val="000000" w:themeColor="text1"/>
        </w:rPr>
        <w:t>〕</w:t>
      </w:r>
      <w:r w:rsidRPr="008300DB">
        <w:rPr>
          <w:rFonts w:ascii="Verdana" w:hAnsi="Verdana"/>
          <w:color w:val="000000" w:themeColor="text1"/>
        </w:rPr>
        <w:t>5</w:t>
      </w:r>
      <w:r w:rsidRPr="008300DB">
        <w:rPr>
          <w:rFonts w:ascii="Verdana" w:hAnsi="Verdana"/>
          <w:color w:val="000000" w:themeColor="text1"/>
        </w:rPr>
        <w:t>号）中关于学校（机构）代码管理工作有关要求，该指标由外事部门和代码管理部门共同确定后上报。</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2.</w:t>
      </w:r>
      <w:r w:rsidRPr="008300DB">
        <w:rPr>
          <w:rFonts w:ascii="Verdana" w:hAnsi="Verdana"/>
          <w:color w:val="000000" w:themeColor="text1"/>
        </w:rPr>
        <w:t>民办学校新增</w:t>
      </w:r>
      <w:r w:rsidRPr="008300DB">
        <w:rPr>
          <w:rFonts w:ascii="Verdana" w:hAnsi="Verdana"/>
          <w:color w:val="000000" w:themeColor="text1"/>
        </w:rPr>
        <w:t>“</w:t>
      </w:r>
      <w:r w:rsidRPr="008300DB">
        <w:rPr>
          <w:rFonts w:ascii="Verdana" w:hAnsi="Verdana"/>
          <w:color w:val="000000" w:themeColor="text1"/>
        </w:rPr>
        <w:t>营利性</w:t>
      </w:r>
      <w:r w:rsidRPr="008300DB">
        <w:rPr>
          <w:rFonts w:ascii="Verdana" w:hAnsi="Verdana"/>
          <w:color w:val="000000" w:themeColor="text1"/>
        </w:rPr>
        <w:t>”</w:t>
      </w:r>
      <w:r w:rsidRPr="008300DB">
        <w:rPr>
          <w:rFonts w:ascii="Verdana" w:hAnsi="Verdana"/>
          <w:color w:val="000000" w:themeColor="text1"/>
        </w:rPr>
        <w:t>和</w:t>
      </w:r>
      <w:r w:rsidRPr="008300DB">
        <w:rPr>
          <w:rFonts w:ascii="Verdana" w:hAnsi="Verdana"/>
          <w:color w:val="000000" w:themeColor="text1"/>
        </w:rPr>
        <w:t>“</w:t>
      </w:r>
      <w:r w:rsidRPr="008300DB">
        <w:rPr>
          <w:rFonts w:ascii="Verdana" w:hAnsi="Verdana"/>
          <w:color w:val="000000" w:themeColor="text1"/>
        </w:rPr>
        <w:t>非营利性</w:t>
      </w:r>
      <w:r w:rsidRPr="008300DB">
        <w:rPr>
          <w:rFonts w:ascii="Verdana" w:hAnsi="Verdana"/>
          <w:color w:val="000000" w:themeColor="text1"/>
        </w:rPr>
        <w:t>”</w:t>
      </w:r>
      <w:r w:rsidRPr="008300DB">
        <w:rPr>
          <w:rFonts w:ascii="Verdana" w:hAnsi="Verdana"/>
          <w:color w:val="000000" w:themeColor="text1"/>
        </w:rPr>
        <w:t>选项</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填报说明：根据《中华人民共和国民办教育促进法》有关要求，</w:t>
      </w:r>
      <w:r w:rsidRPr="008300DB">
        <w:rPr>
          <w:rFonts w:ascii="Verdana" w:hAnsi="Verdana"/>
          <w:color w:val="000000" w:themeColor="text1"/>
        </w:rPr>
        <w:t>2016</w:t>
      </w:r>
      <w:r w:rsidRPr="008300DB">
        <w:rPr>
          <w:rFonts w:ascii="Verdana" w:hAnsi="Verdana"/>
          <w:color w:val="000000" w:themeColor="text1"/>
        </w:rPr>
        <w:t>年</w:t>
      </w:r>
      <w:r w:rsidRPr="008300DB">
        <w:rPr>
          <w:rFonts w:ascii="Verdana" w:hAnsi="Verdana"/>
          <w:color w:val="000000" w:themeColor="text1"/>
        </w:rPr>
        <w:t>11</w:t>
      </w:r>
      <w:r w:rsidRPr="008300DB">
        <w:rPr>
          <w:rFonts w:ascii="Verdana" w:hAnsi="Verdana"/>
          <w:color w:val="000000" w:themeColor="text1"/>
        </w:rPr>
        <w:t>月</w:t>
      </w:r>
      <w:r w:rsidRPr="008300DB">
        <w:rPr>
          <w:rFonts w:ascii="Verdana" w:hAnsi="Verdana"/>
          <w:color w:val="000000" w:themeColor="text1"/>
        </w:rPr>
        <w:t>7</w:t>
      </w:r>
      <w:r w:rsidRPr="008300DB">
        <w:rPr>
          <w:rFonts w:ascii="Verdana" w:hAnsi="Verdana"/>
          <w:color w:val="000000" w:themeColor="text1"/>
        </w:rPr>
        <w:t>日后设立的民办学校该指标为必填项；</w:t>
      </w:r>
      <w:r w:rsidRPr="008300DB">
        <w:rPr>
          <w:rFonts w:ascii="Verdana" w:hAnsi="Verdana"/>
          <w:color w:val="000000" w:themeColor="text1"/>
        </w:rPr>
        <w:t>2016</w:t>
      </w:r>
      <w:r w:rsidRPr="008300DB">
        <w:rPr>
          <w:rFonts w:ascii="Verdana" w:hAnsi="Verdana"/>
          <w:color w:val="000000" w:themeColor="text1"/>
        </w:rPr>
        <w:t>年</w:t>
      </w:r>
      <w:r w:rsidRPr="008300DB">
        <w:rPr>
          <w:rFonts w:ascii="Verdana" w:hAnsi="Verdana"/>
          <w:color w:val="000000" w:themeColor="text1"/>
        </w:rPr>
        <w:t>11</w:t>
      </w:r>
      <w:r w:rsidRPr="008300DB">
        <w:rPr>
          <w:rFonts w:ascii="Verdana" w:hAnsi="Verdana"/>
          <w:color w:val="000000" w:themeColor="text1"/>
        </w:rPr>
        <w:t>月</w:t>
      </w:r>
      <w:r w:rsidRPr="008300DB">
        <w:rPr>
          <w:rFonts w:ascii="Verdana" w:hAnsi="Verdana"/>
          <w:color w:val="000000" w:themeColor="text1"/>
        </w:rPr>
        <w:t>7</w:t>
      </w:r>
      <w:r w:rsidRPr="008300DB">
        <w:rPr>
          <w:rFonts w:ascii="Verdana" w:hAnsi="Verdana"/>
          <w:color w:val="000000" w:themeColor="text1"/>
        </w:rPr>
        <w:t>日前设立的民办学校按照各省份工作进度安排，暂定为选填项。</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（二）规范内容</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1.</w:t>
      </w:r>
      <w:r w:rsidRPr="008300DB">
        <w:rPr>
          <w:rFonts w:ascii="Verdana" w:hAnsi="Verdana"/>
          <w:color w:val="000000" w:themeColor="text1"/>
        </w:rPr>
        <w:t>学校（机构）名称</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填报说明：学校（机构）名称必须填写在教育行政部门备案的学校（机构）全称。其中，根据《工商总局</w:t>
      </w:r>
      <w:r w:rsidRPr="008300DB">
        <w:rPr>
          <w:rFonts w:ascii="Verdana" w:hAnsi="Verdana"/>
          <w:color w:val="000000" w:themeColor="text1"/>
        </w:rPr>
        <w:t xml:space="preserve"> </w:t>
      </w:r>
      <w:r w:rsidRPr="008300DB">
        <w:rPr>
          <w:rFonts w:ascii="Verdana" w:hAnsi="Verdana"/>
          <w:color w:val="000000" w:themeColor="text1"/>
        </w:rPr>
        <w:t>教育部关于营利性民办学校名称登记管理有关工作的通知》（工商企注字〔</w:t>
      </w:r>
      <w:r w:rsidRPr="008300DB">
        <w:rPr>
          <w:rFonts w:ascii="Verdana" w:hAnsi="Verdana"/>
          <w:color w:val="000000" w:themeColor="text1"/>
        </w:rPr>
        <w:t>2017</w:t>
      </w:r>
      <w:r w:rsidRPr="008300DB">
        <w:rPr>
          <w:rFonts w:ascii="Verdana" w:hAnsi="Verdana"/>
          <w:color w:val="000000" w:themeColor="text1"/>
        </w:rPr>
        <w:t>〕</w:t>
      </w:r>
      <w:r w:rsidRPr="008300DB">
        <w:rPr>
          <w:rFonts w:ascii="Verdana" w:hAnsi="Verdana"/>
          <w:color w:val="000000" w:themeColor="text1"/>
        </w:rPr>
        <w:t>156</w:t>
      </w:r>
      <w:r w:rsidRPr="008300DB">
        <w:rPr>
          <w:rFonts w:ascii="Verdana" w:hAnsi="Verdana"/>
          <w:color w:val="000000" w:themeColor="text1"/>
        </w:rPr>
        <w:t>号）有关要求，营利性民办学校需填写经企业登记机关批准的学校全称，同时另行上报经教育行政部门批准的学校简称。</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2.</w:t>
      </w:r>
      <w:r w:rsidRPr="008300DB">
        <w:rPr>
          <w:rFonts w:ascii="Verdana" w:hAnsi="Verdana"/>
          <w:color w:val="000000" w:themeColor="text1"/>
        </w:rPr>
        <w:t>法人和其他组织统一社会信用代码</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填报说明：根据《国家发展改革委办公厅关于在办理相关业务中使用统一社会信用代码的通知》（发改办财金〔</w:t>
      </w:r>
      <w:r w:rsidRPr="008300DB">
        <w:rPr>
          <w:rFonts w:ascii="Verdana" w:hAnsi="Verdana"/>
          <w:color w:val="000000" w:themeColor="text1"/>
        </w:rPr>
        <w:t>2018</w:t>
      </w:r>
      <w:r w:rsidRPr="008300DB">
        <w:rPr>
          <w:rFonts w:ascii="Verdana" w:hAnsi="Verdana"/>
          <w:color w:val="000000" w:themeColor="text1"/>
        </w:rPr>
        <w:t>〕</w:t>
      </w:r>
      <w:r w:rsidRPr="008300DB">
        <w:rPr>
          <w:rFonts w:ascii="Verdana" w:hAnsi="Verdana"/>
          <w:color w:val="000000" w:themeColor="text1"/>
        </w:rPr>
        <w:t>277</w:t>
      </w:r>
      <w:r w:rsidRPr="008300DB">
        <w:rPr>
          <w:rFonts w:ascii="Verdana" w:hAnsi="Verdana"/>
          <w:color w:val="000000" w:themeColor="text1"/>
        </w:rPr>
        <w:t>号）有关要求，</w:t>
      </w:r>
      <w:r w:rsidRPr="008300DB">
        <w:rPr>
          <w:rFonts w:ascii="Verdana" w:hAnsi="Verdana"/>
          <w:color w:val="000000" w:themeColor="text1"/>
        </w:rPr>
        <w:t>“</w:t>
      </w:r>
      <w:r w:rsidRPr="008300DB">
        <w:rPr>
          <w:rFonts w:ascii="Verdana" w:hAnsi="Verdana"/>
          <w:color w:val="000000" w:themeColor="text1"/>
        </w:rPr>
        <w:t>法人和其他组织统一社会信用代码</w:t>
      </w:r>
      <w:r w:rsidRPr="008300DB">
        <w:rPr>
          <w:rFonts w:ascii="Verdana" w:hAnsi="Verdana"/>
          <w:color w:val="000000" w:themeColor="text1"/>
        </w:rPr>
        <w:t>”</w:t>
      </w:r>
      <w:r w:rsidRPr="008300DB">
        <w:rPr>
          <w:rFonts w:ascii="Verdana" w:hAnsi="Verdana"/>
          <w:color w:val="000000" w:themeColor="text1"/>
        </w:rPr>
        <w:t>指标属性改为必填项。如学校（机构）本身暂未取得</w:t>
      </w:r>
      <w:r w:rsidRPr="008300DB">
        <w:rPr>
          <w:rFonts w:ascii="Verdana" w:hAnsi="Verdana"/>
          <w:color w:val="000000" w:themeColor="text1"/>
        </w:rPr>
        <w:t>“</w:t>
      </w:r>
      <w:r w:rsidRPr="008300DB">
        <w:rPr>
          <w:rFonts w:ascii="Verdana" w:hAnsi="Verdana"/>
          <w:color w:val="000000" w:themeColor="text1"/>
        </w:rPr>
        <w:t>法人和其他组织统一社会信用代码</w:t>
      </w:r>
      <w:r w:rsidRPr="008300DB">
        <w:rPr>
          <w:rFonts w:ascii="Verdana" w:hAnsi="Verdana"/>
          <w:color w:val="000000" w:themeColor="text1"/>
        </w:rPr>
        <w:t>”</w:t>
      </w:r>
      <w:r w:rsidRPr="008300DB">
        <w:rPr>
          <w:rFonts w:ascii="Verdana" w:hAnsi="Verdana"/>
          <w:color w:val="000000" w:themeColor="text1"/>
        </w:rPr>
        <w:t>，可不填写该指标，但需说明原因，不能填写上级举办者代码。</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lastRenderedPageBreak/>
        <w:t xml:space="preserve">　　</w:t>
      </w:r>
      <w:r w:rsidRPr="008300DB">
        <w:rPr>
          <w:rFonts w:ascii="Verdana" w:hAnsi="Verdana"/>
          <w:color w:val="000000" w:themeColor="text1"/>
        </w:rPr>
        <w:t>3.</w:t>
      </w:r>
      <w:r w:rsidRPr="008300DB">
        <w:rPr>
          <w:rFonts w:ascii="Verdana" w:hAnsi="Verdana"/>
          <w:color w:val="000000" w:themeColor="text1"/>
        </w:rPr>
        <w:t>举办者名称</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填报说明：公办学校需进一步明确</w:t>
      </w:r>
      <w:r w:rsidRPr="008300DB">
        <w:rPr>
          <w:rFonts w:ascii="Verdana" w:hAnsi="Verdana"/>
          <w:color w:val="000000" w:themeColor="text1"/>
        </w:rPr>
        <w:t>“</w:t>
      </w:r>
      <w:r w:rsidRPr="008300DB">
        <w:rPr>
          <w:rFonts w:ascii="Verdana" w:hAnsi="Verdana"/>
          <w:color w:val="000000" w:themeColor="text1"/>
        </w:rPr>
        <w:t>其他部门</w:t>
      </w:r>
      <w:r w:rsidRPr="008300DB">
        <w:rPr>
          <w:rFonts w:ascii="Verdana" w:hAnsi="Verdana"/>
          <w:color w:val="000000" w:themeColor="text1"/>
        </w:rPr>
        <w:t>”</w:t>
      </w:r>
      <w:r w:rsidRPr="008300DB">
        <w:rPr>
          <w:rFonts w:ascii="Verdana" w:hAnsi="Verdana"/>
          <w:color w:val="000000" w:themeColor="text1"/>
        </w:rPr>
        <w:t>和</w:t>
      </w:r>
      <w:r w:rsidRPr="008300DB">
        <w:rPr>
          <w:rFonts w:ascii="Verdana" w:hAnsi="Verdana"/>
          <w:color w:val="000000" w:themeColor="text1"/>
        </w:rPr>
        <w:t>“</w:t>
      </w:r>
      <w:r w:rsidRPr="008300DB">
        <w:rPr>
          <w:rFonts w:ascii="Verdana" w:hAnsi="Verdana"/>
          <w:color w:val="000000" w:themeColor="text1"/>
        </w:rPr>
        <w:t>地方企业</w:t>
      </w:r>
      <w:r w:rsidRPr="008300DB">
        <w:rPr>
          <w:rFonts w:ascii="Verdana" w:hAnsi="Verdana"/>
          <w:color w:val="000000" w:themeColor="text1"/>
        </w:rPr>
        <w:t>”</w:t>
      </w:r>
      <w:r w:rsidRPr="008300DB">
        <w:rPr>
          <w:rFonts w:ascii="Verdana" w:hAnsi="Verdana"/>
          <w:color w:val="000000" w:themeColor="text1"/>
        </w:rPr>
        <w:t>名称；民办学校和具有法人资格的中外合作办学机构按照办学许可证填写。</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Style w:val="a4"/>
          <w:rFonts w:ascii="Verdana" w:hAnsi="Verdana"/>
          <w:color w:val="000000" w:themeColor="text1"/>
          <w:bdr w:val="none" w:sz="0" w:space="0" w:color="auto" w:frame="1"/>
        </w:rPr>
        <w:t>二、教育事业统计调查制度报表修订内容</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（一）指标修订</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1.</w:t>
      </w:r>
      <w:r w:rsidRPr="008300DB">
        <w:rPr>
          <w:rFonts w:ascii="Verdana" w:hAnsi="Verdana"/>
          <w:color w:val="000000" w:themeColor="text1"/>
        </w:rPr>
        <w:t>校园足球场</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根据《中国足球中长期发展规划（</w:t>
      </w:r>
      <w:r w:rsidRPr="008300DB">
        <w:rPr>
          <w:rFonts w:ascii="Verdana" w:hAnsi="Verdana"/>
          <w:color w:val="000000" w:themeColor="text1"/>
        </w:rPr>
        <w:t>2016—2050</w:t>
      </w:r>
      <w:r w:rsidRPr="008300DB">
        <w:rPr>
          <w:rFonts w:ascii="Verdana" w:hAnsi="Verdana"/>
          <w:color w:val="000000" w:themeColor="text1"/>
        </w:rPr>
        <w:t>年）》有关要求，新增</w:t>
      </w:r>
      <w:r w:rsidRPr="008300DB">
        <w:rPr>
          <w:rFonts w:ascii="Verdana" w:hAnsi="Verdana"/>
          <w:color w:val="000000" w:themeColor="text1"/>
        </w:rPr>
        <w:t>“</w:t>
      </w:r>
      <w:r w:rsidRPr="008300DB">
        <w:rPr>
          <w:rFonts w:ascii="Verdana" w:hAnsi="Verdana"/>
          <w:color w:val="000000" w:themeColor="text1"/>
        </w:rPr>
        <w:t>校园足球场</w:t>
      </w:r>
      <w:r w:rsidRPr="008300DB">
        <w:rPr>
          <w:rFonts w:ascii="Verdana" w:hAnsi="Verdana"/>
          <w:color w:val="000000" w:themeColor="text1"/>
        </w:rPr>
        <w:t>”</w:t>
      </w:r>
      <w:r w:rsidRPr="008300DB">
        <w:rPr>
          <w:rFonts w:ascii="Verdana" w:hAnsi="Verdana"/>
          <w:color w:val="000000" w:themeColor="text1"/>
        </w:rPr>
        <w:t>指标。</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填报说明：指建在校园内，按相关建设标准建设的专门用于足球运动训练、比赛、健身等使用的室内外体育场地。场地至少包括比赛区域（划线区）和缓冲区，其中比赛区（划线区）</w:t>
      </w:r>
      <w:r w:rsidRPr="008300DB">
        <w:rPr>
          <w:rFonts w:ascii="Verdana" w:hAnsi="Verdana"/>
          <w:color w:val="000000" w:themeColor="text1"/>
        </w:rPr>
        <w:t>11</w:t>
      </w:r>
      <w:r w:rsidRPr="008300DB">
        <w:rPr>
          <w:rFonts w:ascii="Verdana" w:hAnsi="Verdana"/>
          <w:color w:val="000000" w:themeColor="text1"/>
        </w:rPr>
        <w:t>人制足球场的一般不小于</w:t>
      </w:r>
      <w:r w:rsidRPr="008300DB">
        <w:rPr>
          <w:rFonts w:ascii="Verdana" w:hAnsi="Verdana"/>
          <w:color w:val="000000" w:themeColor="text1"/>
        </w:rPr>
        <w:t>90×45</w:t>
      </w:r>
      <w:r w:rsidRPr="008300DB">
        <w:rPr>
          <w:rFonts w:ascii="Verdana" w:hAnsi="Verdana"/>
          <w:color w:val="000000" w:themeColor="text1"/>
        </w:rPr>
        <w:t>米，</w:t>
      </w:r>
      <w:r w:rsidRPr="008300DB">
        <w:rPr>
          <w:rFonts w:ascii="Verdana" w:hAnsi="Verdana"/>
          <w:color w:val="000000" w:themeColor="text1"/>
        </w:rPr>
        <w:t>7</w:t>
      </w:r>
      <w:r w:rsidRPr="008300DB">
        <w:rPr>
          <w:rFonts w:ascii="Verdana" w:hAnsi="Verdana"/>
          <w:color w:val="000000" w:themeColor="text1"/>
        </w:rPr>
        <w:t>人制足球场一般不小于</w:t>
      </w:r>
      <w:r w:rsidRPr="008300DB">
        <w:rPr>
          <w:rFonts w:ascii="Verdana" w:hAnsi="Verdana"/>
          <w:color w:val="000000" w:themeColor="text1"/>
        </w:rPr>
        <w:t>60×40</w:t>
      </w:r>
      <w:r w:rsidRPr="008300DB">
        <w:rPr>
          <w:rFonts w:ascii="Verdana" w:hAnsi="Verdana"/>
          <w:color w:val="000000" w:themeColor="text1"/>
        </w:rPr>
        <w:t>米，</w:t>
      </w:r>
      <w:r w:rsidRPr="008300DB">
        <w:rPr>
          <w:rFonts w:ascii="Verdana" w:hAnsi="Verdana"/>
          <w:color w:val="000000" w:themeColor="text1"/>
        </w:rPr>
        <w:t>5</w:t>
      </w:r>
      <w:r w:rsidRPr="008300DB">
        <w:rPr>
          <w:rFonts w:ascii="Verdana" w:hAnsi="Verdana"/>
          <w:color w:val="000000" w:themeColor="text1"/>
        </w:rPr>
        <w:t>人制足球场一般不小于</w:t>
      </w:r>
      <w:r w:rsidRPr="008300DB">
        <w:rPr>
          <w:rFonts w:ascii="Verdana" w:hAnsi="Verdana"/>
          <w:color w:val="000000" w:themeColor="text1"/>
        </w:rPr>
        <w:t>25×15</w:t>
      </w:r>
      <w:r w:rsidRPr="008300DB">
        <w:rPr>
          <w:rFonts w:ascii="Verdana" w:hAnsi="Verdana"/>
          <w:color w:val="000000" w:themeColor="text1"/>
        </w:rPr>
        <w:t>米；缓冲区为边和底线外各</w:t>
      </w:r>
      <w:r w:rsidRPr="008300DB">
        <w:rPr>
          <w:rFonts w:ascii="Verdana" w:hAnsi="Verdana"/>
          <w:color w:val="000000" w:themeColor="text1"/>
        </w:rPr>
        <w:t>1</w:t>
      </w:r>
      <w:r w:rsidRPr="008300DB">
        <w:rPr>
          <w:rFonts w:ascii="Verdana" w:hAnsi="Verdana"/>
          <w:color w:val="000000" w:themeColor="text1"/>
        </w:rPr>
        <w:t>米。</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 xml:space="preserve">2. </w:t>
      </w:r>
      <w:r w:rsidRPr="008300DB">
        <w:rPr>
          <w:rFonts w:ascii="Verdana" w:hAnsi="Verdana"/>
          <w:color w:val="000000" w:themeColor="text1"/>
        </w:rPr>
        <w:t>心理辅导室</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根据《中小学心理健康教育指导纲要（</w:t>
      </w:r>
      <w:r w:rsidRPr="008300DB">
        <w:rPr>
          <w:rFonts w:ascii="Verdana" w:hAnsi="Verdana"/>
          <w:color w:val="000000" w:themeColor="text1"/>
        </w:rPr>
        <w:t>2012</w:t>
      </w:r>
      <w:r w:rsidRPr="008300DB">
        <w:rPr>
          <w:rFonts w:ascii="Verdana" w:hAnsi="Verdana"/>
          <w:color w:val="000000" w:themeColor="text1"/>
        </w:rPr>
        <w:t>年修订）》有关要求，新增</w:t>
      </w:r>
      <w:r w:rsidRPr="008300DB">
        <w:rPr>
          <w:rFonts w:ascii="Verdana" w:hAnsi="Verdana"/>
          <w:color w:val="000000" w:themeColor="text1"/>
        </w:rPr>
        <w:t>“</w:t>
      </w:r>
      <w:r w:rsidRPr="008300DB">
        <w:rPr>
          <w:rFonts w:ascii="Verdana" w:hAnsi="Verdana"/>
          <w:color w:val="000000" w:themeColor="text1"/>
        </w:rPr>
        <w:t>心理辅导室</w:t>
      </w:r>
      <w:r w:rsidRPr="008300DB">
        <w:rPr>
          <w:rFonts w:ascii="Verdana" w:hAnsi="Verdana"/>
          <w:color w:val="000000" w:themeColor="text1"/>
        </w:rPr>
        <w:t>”</w:t>
      </w:r>
      <w:r w:rsidRPr="008300DB">
        <w:rPr>
          <w:rFonts w:ascii="Verdana" w:hAnsi="Verdana"/>
          <w:color w:val="000000" w:themeColor="text1"/>
        </w:rPr>
        <w:t>指标。</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指由心理健康教育教师开展个别辅导和团体辅导，帮助学生疏导与解决学习、生活、自我意识、情绪调适、人际交往和升学就业中出现的心理行为问题，排解心理困扰和防范心理障碍的专门场所，是学校开展心理健康教育工作的重要阵地。</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3.</w:t>
      </w:r>
      <w:r w:rsidRPr="008300DB">
        <w:rPr>
          <w:rFonts w:ascii="Verdana" w:hAnsi="Verdana"/>
          <w:color w:val="000000" w:themeColor="text1"/>
        </w:rPr>
        <w:t>预防艾滋病教育和性教育相关课程和活动</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根据</w:t>
      </w:r>
      <w:r w:rsidRPr="008300DB">
        <w:rPr>
          <w:rFonts w:ascii="Verdana" w:hAnsi="Verdana"/>
          <w:color w:val="000000" w:themeColor="text1"/>
        </w:rPr>
        <w:t>“</w:t>
      </w:r>
      <w:r w:rsidRPr="008300DB">
        <w:rPr>
          <w:rFonts w:ascii="Verdana" w:hAnsi="Verdana"/>
          <w:color w:val="000000" w:themeColor="text1"/>
        </w:rPr>
        <w:t>联合国可持续发展目标中的教育目标（</w:t>
      </w:r>
      <w:r w:rsidRPr="008300DB">
        <w:rPr>
          <w:rFonts w:ascii="Verdana" w:hAnsi="Verdana"/>
          <w:color w:val="000000" w:themeColor="text1"/>
        </w:rPr>
        <w:t>SDG4</w:t>
      </w:r>
      <w:r w:rsidRPr="008300DB">
        <w:rPr>
          <w:rFonts w:ascii="Verdana" w:hAnsi="Verdana"/>
          <w:color w:val="000000" w:themeColor="text1"/>
        </w:rPr>
        <w:t>）</w:t>
      </w:r>
      <w:r w:rsidRPr="008300DB">
        <w:rPr>
          <w:rFonts w:ascii="Verdana" w:hAnsi="Verdana"/>
          <w:color w:val="000000" w:themeColor="text1"/>
        </w:rPr>
        <w:t>”</w:t>
      </w:r>
      <w:r w:rsidRPr="008300DB">
        <w:rPr>
          <w:rFonts w:ascii="Verdana" w:hAnsi="Verdana"/>
          <w:color w:val="000000" w:themeColor="text1"/>
        </w:rPr>
        <w:t>有关要求，新增</w:t>
      </w:r>
      <w:r w:rsidRPr="008300DB">
        <w:rPr>
          <w:rFonts w:ascii="Verdana" w:hAnsi="Verdana"/>
          <w:color w:val="000000" w:themeColor="text1"/>
        </w:rPr>
        <w:t>“</w:t>
      </w:r>
      <w:r w:rsidRPr="008300DB">
        <w:rPr>
          <w:rFonts w:ascii="Verdana" w:hAnsi="Verdana"/>
          <w:color w:val="000000" w:themeColor="text1"/>
        </w:rPr>
        <w:t>预防艾滋病教育和性教育相关课程和活动</w:t>
      </w:r>
      <w:r w:rsidRPr="008300DB">
        <w:rPr>
          <w:rFonts w:ascii="Verdana" w:hAnsi="Verdana"/>
          <w:color w:val="000000" w:themeColor="text1"/>
        </w:rPr>
        <w:t>”</w:t>
      </w:r>
      <w:r w:rsidRPr="008300DB">
        <w:rPr>
          <w:rFonts w:ascii="Verdana" w:hAnsi="Verdana"/>
          <w:color w:val="000000" w:themeColor="text1"/>
        </w:rPr>
        <w:t>指标。</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填报说明：指通过在学校开设健康教育相关课程，或者利用综合实践活动和地方课程等多途径、多形式向学生传授预防艾滋病和性教育的知识和技能。</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4.</w:t>
      </w:r>
      <w:r w:rsidRPr="008300DB">
        <w:rPr>
          <w:rFonts w:ascii="Verdana" w:hAnsi="Verdana"/>
          <w:color w:val="000000" w:themeColor="text1"/>
        </w:rPr>
        <w:t>博物馆</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根据教育事业发展现状，新增高等教育学校</w:t>
      </w:r>
      <w:r w:rsidRPr="008300DB">
        <w:rPr>
          <w:rFonts w:ascii="Verdana" w:hAnsi="Verdana"/>
          <w:color w:val="000000" w:themeColor="text1"/>
        </w:rPr>
        <w:t>“</w:t>
      </w:r>
      <w:r w:rsidRPr="008300DB">
        <w:rPr>
          <w:rFonts w:ascii="Verdana" w:hAnsi="Verdana"/>
          <w:color w:val="000000" w:themeColor="text1"/>
        </w:rPr>
        <w:t>博物馆</w:t>
      </w:r>
      <w:r w:rsidRPr="008300DB">
        <w:rPr>
          <w:rFonts w:ascii="Verdana" w:hAnsi="Verdana"/>
          <w:color w:val="000000" w:themeColor="text1"/>
        </w:rPr>
        <w:t>”</w:t>
      </w:r>
      <w:r w:rsidRPr="008300DB">
        <w:rPr>
          <w:rFonts w:ascii="Verdana" w:hAnsi="Verdana"/>
          <w:color w:val="000000" w:themeColor="text1"/>
        </w:rPr>
        <w:t>指标。</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填报说明：指由具有独立法人资格的高校主管并批准设立的，隶属于各高校的内设机构；或由高校主管的具有独立法人资格的机构。收藏、研究和展示人类</w:t>
      </w:r>
      <w:r w:rsidRPr="008300DB">
        <w:rPr>
          <w:rFonts w:ascii="Verdana" w:hAnsi="Verdana"/>
          <w:color w:val="000000" w:themeColor="text1"/>
        </w:rPr>
        <w:lastRenderedPageBreak/>
        <w:t>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5.</w:t>
      </w:r>
      <w:r w:rsidRPr="008300DB">
        <w:rPr>
          <w:rFonts w:ascii="Verdana" w:hAnsi="Verdana"/>
          <w:color w:val="000000" w:themeColor="text1"/>
        </w:rPr>
        <w:t>美术馆</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根据教育事业发展现状，新增高等教育学校</w:t>
      </w:r>
      <w:r w:rsidRPr="008300DB">
        <w:rPr>
          <w:rFonts w:ascii="Verdana" w:hAnsi="Verdana"/>
          <w:color w:val="000000" w:themeColor="text1"/>
        </w:rPr>
        <w:t>“</w:t>
      </w:r>
      <w:r w:rsidRPr="008300DB">
        <w:rPr>
          <w:rFonts w:ascii="Verdana" w:hAnsi="Verdana"/>
          <w:color w:val="000000" w:themeColor="text1"/>
        </w:rPr>
        <w:t>美术馆</w:t>
      </w:r>
      <w:r w:rsidRPr="008300DB">
        <w:rPr>
          <w:rFonts w:ascii="Verdana" w:hAnsi="Verdana"/>
          <w:color w:val="000000" w:themeColor="text1"/>
        </w:rPr>
        <w:t>”</w:t>
      </w:r>
      <w:r w:rsidRPr="008300DB">
        <w:rPr>
          <w:rFonts w:ascii="Verdana" w:hAnsi="Verdana"/>
          <w:color w:val="000000" w:themeColor="text1"/>
        </w:rPr>
        <w:t>指标。</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6.</w:t>
      </w:r>
      <w:r w:rsidRPr="008300DB">
        <w:rPr>
          <w:rFonts w:ascii="Verdana" w:hAnsi="Verdana"/>
          <w:color w:val="000000" w:themeColor="text1"/>
        </w:rPr>
        <w:t>音乐厅和剧场</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根据教育事业发展现状，新增高等教育学校</w:t>
      </w:r>
      <w:r w:rsidRPr="008300DB">
        <w:rPr>
          <w:rFonts w:ascii="Verdana" w:hAnsi="Verdana"/>
          <w:color w:val="000000" w:themeColor="text1"/>
        </w:rPr>
        <w:t>“</w:t>
      </w:r>
      <w:r w:rsidRPr="008300DB">
        <w:rPr>
          <w:rFonts w:ascii="Verdana" w:hAnsi="Verdana"/>
          <w:color w:val="000000" w:themeColor="text1"/>
        </w:rPr>
        <w:t>音乐厅和剧场</w:t>
      </w:r>
      <w:r w:rsidRPr="008300DB">
        <w:rPr>
          <w:rFonts w:ascii="Verdana" w:hAnsi="Verdana"/>
          <w:color w:val="000000" w:themeColor="text1"/>
        </w:rPr>
        <w:t>”</w:t>
      </w:r>
      <w:r w:rsidRPr="008300DB">
        <w:rPr>
          <w:rFonts w:ascii="Verdana" w:hAnsi="Verdana"/>
          <w:color w:val="000000" w:themeColor="text1"/>
        </w:rPr>
        <w:t>指标。</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填报说明：指由具有独立法人资格的高校主管并批准设立，建在校园内，主要服务于全体学生的艺术教育及校园文化活动。具有固定的座席布局、观众厅容积（大于</w:t>
      </w:r>
      <w:r w:rsidRPr="008300DB">
        <w:rPr>
          <w:rFonts w:ascii="Verdana" w:hAnsi="Verdana"/>
          <w:color w:val="000000" w:themeColor="text1"/>
        </w:rPr>
        <w:t>700</w:t>
      </w:r>
      <w:r w:rsidRPr="008300DB">
        <w:rPr>
          <w:rFonts w:ascii="Verdana" w:hAnsi="Verdana"/>
          <w:color w:val="000000" w:themeColor="text1"/>
        </w:rPr>
        <w:t>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7.</w:t>
      </w:r>
      <w:r w:rsidRPr="008300DB">
        <w:rPr>
          <w:rFonts w:ascii="Verdana" w:hAnsi="Verdana"/>
          <w:color w:val="000000" w:themeColor="text1"/>
        </w:rPr>
        <w:t>进修及培训</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根据《教育部等七部门关于推进学习型城市建设的意见》有关要求，修订</w:t>
      </w:r>
      <w:r w:rsidRPr="008300DB">
        <w:rPr>
          <w:rFonts w:ascii="Verdana" w:hAnsi="Verdana"/>
          <w:color w:val="000000" w:themeColor="text1"/>
        </w:rPr>
        <w:t>“</w:t>
      </w:r>
      <w:r w:rsidRPr="008300DB">
        <w:rPr>
          <w:rFonts w:ascii="Verdana" w:hAnsi="Verdana"/>
          <w:color w:val="000000" w:themeColor="text1"/>
        </w:rPr>
        <w:t>进修及培训</w:t>
      </w:r>
      <w:r w:rsidRPr="008300DB">
        <w:rPr>
          <w:rFonts w:ascii="Verdana" w:hAnsi="Verdana"/>
          <w:color w:val="000000" w:themeColor="text1"/>
        </w:rPr>
        <w:t>”</w:t>
      </w:r>
      <w:r w:rsidRPr="008300DB">
        <w:rPr>
          <w:rFonts w:ascii="Verdana" w:hAnsi="Verdana"/>
          <w:color w:val="000000" w:themeColor="text1"/>
        </w:rPr>
        <w:t>指标。</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填报说明：按照培训模式和培训时间进行分类。培训模式包括集中培训、远程培训和跟岗实践。其中，集中培训是指学员集中，以班级为单位组织当面授课的培训模式；远程培训是指学员通过远程开放服务平台学习的培训模式；跟岗实践是指学员到优质教育资源学校，参与指导教师的各教育教学环节、科学研究进行实践、研修的培训模式。培训时间是指参加培训完成学业，考核合格，可取得</w:t>
      </w:r>
      <w:r w:rsidRPr="008300DB">
        <w:rPr>
          <w:rFonts w:ascii="Verdana" w:hAnsi="Verdana"/>
          <w:color w:val="000000" w:themeColor="text1"/>
        </w:rPr>
        <w:lastRenderedPageBreak/>
        <w:t>培训结业证明的每位学员的学时之和，是按培训主题（对象）、培训模式分别填报（每学时为</w:t>
      </w:r>
      <w:r w:rsidRPr="008300DB">
        <w:rPr>
          <w:rFonts w:ascii="Verdana" w:hAnsi="Verdana"/>
          <w:color w:val="000000" w:themeColor="text1"/>
        </w:rPr>
        <w:t>45</w:t>
      </w:r>
      <w:r w:rsidRPr="008300DB">
        <w:rPr>
          <w:rFonts w:ascii="Verdana" w:hAnsi="Verdana"/>
          <w:color w:val="000000" w:themeColor="text1"/>
        </w:rPr>
        <w:t>分钟，每天最多计</w:t>
      </w:r>
      <w:r w:rsidRPr="008300DB">
        <w:rPr>
          <w:rFonts w:ascii="Verdana" w:hAnsi="Verdana"/>
          <w:color w:val="000000" w:themeColor="text1"/>
        </w:rPr>
        <w:t>8</w:t>
      </w:r>
      <w:r w:rsidRPr="008300DB">
        <w:rPr>
          <w:rFonts w:ascii="Verdana" w:hAnsi="Verdana"/>
          <w:color w:val="000000" w:themeColor="text1"/>
        </w:rPr>
        <w:t>学时）。</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（二）报表修订</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1.</w:t>
      </w:r>
      <w:r w:rsidRPr="008300DB">
        <w:rPr>
          <w:rFonts w:ascii="Verdana" w:hAnsi="Verdana"/>
          <w:color w:val="000000" w:themeColor="text1"/>
        </w:rPr>
        <w:t>特殊教育送教上门学生</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修订内容：将</w:t>
      </w:r>
      <w:r w:rsidRPr="008300DB">
        <w:rPr>
          <w:rFonts w:ascii="Verdana" w:hAnsi="Verdana"/>
          <w:color w:val="000000" w:themeColor="text1"/>
        </w:rPr>
        <w:t>“</w:t>
      </w:r>
      <w:r w:rsidRPr="008300DB">
        <w:rPr>
          <w:rFonts w:ascii="Verdana" w:hAnsi="Verdana"/>
          <w:color w:val="000000" w:themeColor="text1"/>
        </w:rPr>
        <w:t>基础基</w:t>
      </w:r>
      <w:r w:rsidRPr="008300DB">
        <w:rPr>
          <w:rFonts w:ascii="Verdana" w:hAnsi="Verdana"/>
          <w:color w:val="000000" w:themeColor="text1"/>
        </w:rPr>
        <w:t>312</w:t>
      </w:r>
      <w:r w:rsidRPr="008300DB">
        <w:rPr>
          <w:rFonts w:ascii="Verdana" w:hAnsi="Verdana"/>
          <w:color w:val="000000" w:themeColor="text1"/>
        </w:rPr>
        <w:t>小学学生数</w:t>
      </w:r>
      <w:r w:rsidRPr="008300DB">
        <w:rPr>
          <w:rFonts w:ascii="Verdana" w:hAnsi="Verdana"/>
          <w:color w:val="000000" w:themeColor="text1"/>
        </w:rPr>
        <w:t>”“</w:t>
      </w:r>
      <w:r w:rsidRPr="008300DB">
        <w:rPr>
          <w:rFonts w:ascii="Verdana" w:hAnsi="Verdana"/>
          <w:color w:val="000000" w:themeColor="text1"/>
        </w:rPr>
        <w:t>基础基</w:t>
      </w:r>
      <w:r w:rsidRPr="008300DB">
        <w:rPr>
          <w:rFonts w:ascii="Verdana" w:hAnsi="Verdana"/>
          <w:color w:val="000000" w:themeColor="text1"/>
        </w:rPr>
        <w:t>313</w:t>
      </w:r>
      <w:r w:rsidRPr="008300DB">
        <w:rPr>
          <w:rFonts w:ascii="Verdana" w:hAnsi="Verdana"/>
          <w:color w:val="000000" w:themeColor="text1"/>
        </w:rPr>
        <w:t>初中学生数</w:t>
      </w:r>
      <w:r w:rsidRPr="008300DB">
        <w:rPr>
          <w:rFonts w:ascii="Verdana" w:hAnsi="Verdana"/>
          <w:color w:val="000000" w:themeColor="text1"/>
        </w:rPr>
        <w:t>”“</w:t>
      </w:r>
      <w:r w:rsidRPr="008300DB">
        <w:rPr>
          <w:rFonts w:ascii="Verdana" w:hAnsi="Verdana"/>
          <w:color w:val="000000" w:themeColor="text1"/>
        </w:rPr>
        <w:t>基础基</w:t>
      </w:r>
      <w:r w:rsidRPr="008300DB">
        <w:rPr>
          <w:rFonts w:ascii="Verdana" w:hAnsi="Verdana"/>
          <w:color w:val="000000" w:themeColor="text1"/>
        </w:rPr>
        <w:t>315</w:t>
      </w:r>
      <w:r w:rsidRPr="008300DB">
        <w:rPr>
          <w:rFonts w:ascii="Verdana" w:hAnsi="Verdana"/>
          <w:color w:val="000000" w:themeColor="text1"/>
        </w:rPr>
        <w:t>特殊教育学生数</w:t>
      </w:r>
      <w:r w:rsidRPr="008300DB">
        <w:rPr>
          <w:rFonts w:ascii="Verdana" w:hAnsi="Verdana"/>
          <w:color w:val="000000" w:themeColor="text1"/>
        </w:rPr>
        <w:t>”</w:t>
      </w:r>
      <w:r w:rsidRPr="008300DB">
        <w:rPr>
          <w:rFonts w:ascii="Verdana" w:hAnsi="Verdana"/>
          <w:color w:val="000000" w:themeColor="text1"/>
        </w:rPr>
        <w:t>中</w:t>
      </w:r>
      <w:r w:rsidRPr="008300DB">
        <w:rPr>
          <w:rFonts w:ascii="Verdana" w:hAnsi="Verdana"/>
          <w:color w:val="000000" w:themeColor="text1"/>
        </w:rPr>
        <w:t>“</w:t>
      </w:r>
      <w:r w:rsidRPr="008300DB">
        <w:rPr>
          <w:rFonts w:ascii="Verdana" w:hAnsi="Verdana"/>
          <w:color w:val="000000" w:themeColor="text1"/>
        </w:rPr>
        <w:t>送教上门</w:t>
      </w:r>
      <w:r w:rsidRPr="008300DB">
        <w:rPr>
          <w:rFonts w:ascii="Verdana" w:hAnsi="Verdana"/>
          <w:color w:val="000000" w:themeColor="text1"/>
        </w:rPr>
        <w:t>”</w:t>
      </w:r>
      <w:r w:rsidRPr="008300DB">
        <w:rPr>
          <w:rFonts w:ascii="Verdana" w:hAnsi="Verdana"/>
          <w:color w:val="000000" w:themeColor="text1"/>
        </w:rPr>
        <w:t>的学生按残疾人分类（七类）分别填报，表中其他编号顺延。</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2.</w:t>
      </w:r>
      <w:r w:rsidRPr="008300DB">
        <w:rPr>
          <w:rFonts w:ascii="Verdana" w:hAnsi="Verdana"/>
          <w:color w:val="000000" w:themeColor="text1"/>
        </w:rPr>
        <w:t>专任教师变动表</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修订内容：修订</w:t>
      </w:r>
      <w:r w:rsidRPr="008300DB">
        <w:rPr>
          <w:rFonts w:ascii="Verdana" w:hAnsi="Verdana"/>
          <w:color w:val="000000" w:themeColor="text1"/>
        </w:rPr>
        <w:t>“</w:t>
      </w:r>
      <w:r w:rsidRPr="008300DB">
        <w:rPr>
          <w:rFonts w:ascii="Verdana" w:hAnsi="Verdana"/>
          <w:color w:val="000000" w:themeColor="text1"/>
        </w:rPr>
        <w:t>基础基</w:t>
      </w:r>
      <w:r w:rsidRPr="008300DB">
        <w:rPr>
          <w:rFonts w:ascii="Verdana" w:hAnsi="Verdana"/>
          <w:color w:val="000000" w:themeColor="text1"/>
        </w:rPr>
        <w:t>431</w:t>
      </w:r>
      <w:r w:rsidRPr="008300DB">
        <w:rPr>
          <w:rFonts w:ascii="Verdana" w:hAnsi="Verdana"/>
          <w:color w:val="000000" w:themeColor="text1"/>
        </w:rPr>
        <w:t>中小学特殊教育专任教师变动情况</w:t>
      </w:r>
      <w:r w:rsidRPr="008300DB">
        <w:rPr>
          <w:rFonts w:ascii="Verdana" w:hAnsi="Verdana"/>
          <w:color w:val="000000" w:themeColor="text1"/>
        </w:rPr>
        <w:t>”“</w:t>
      </w:r>
      <w:r w:rsidRPr="008300DB">
        <w:rPr>
          <w:rFonts w:ascii="Verdana" w:hAnsi="Verdana"/>
          <w:color w:val="000000" w:themeColor="text1"/>
        </w:rPr>
        <w:t>中职基</w:t>
      </w:r>
      <w:r w:rsidRPr="008300DB">
        <w:rPr>
          <w:rFonts w:ascii="Verdana" w:hAnsi="Verdana"/>
          <w:color w:val="000000" w:themeColor="text1"/>
        </w:rPr>
        <w:t>431</w:t>
      </w:r>
      <w:r w:rsidRPr="008300DB">
        <w:rPr>
          <w:rFonts w:ascii="Verdana" w:hAnsi="Verdana"/>
          <w:color w:val="000000" w:themeColor="text1"/>
        </w:rPr>
        <w:t>专任教师变动情况</w:t>
      </w:r>
      <w:r w:rsidRPr="008300DB">
        <w:rPr>
          <w:rFonts w:ascii="Verdana" w:hAnsi="Verdana"/>
          <w:color w:val="000000" w:themeColor="text1"/>
        </w:rPr>
        <w:t>”“</w:t>
      </w:r>
      <w:r w:rsidRPr="008300DB">
        <w:rPr>
          <w:rFonts w:ascii="Verdana" w:hAnsi="Verdana"/>
          <w:color w:val="000000" w:themeColor="text1"/>
        </w:rPr>
        <w:t>高基</w:t>
      </w:r>
      <w:r w:rsidRPr="008300DB">
        <w:rPr>
          <w:rFonts w:ascii="Verdana" w:hAnsi="Verdana"/>
          <w:color w:val="000000" w:themeColor="text1"/>
        </w:rPr>
        <w:t>431</w:t>
      </w:r>
      <w:r w:rsidRPr="008300DB">
        <w:rPr>
          <w:rFonts w:ascii="Verdana" w:hAnsi="Verdana"/>
          <w:color w:val="000000" w:themeColor="text1"/>
        </w:rPr>
        <w:t>专任教师变动情况</w:t>
      </w:r>
      <w:r w:rsidRPr="008300DB">
        <w:rPr>
          <w:rFonts w:ascii="Verdana" w:hAnsi="Verdana"/>
          <w:color w:val="000000" w:themeColor="text1"/>
        </w:rPr>
        <w:t>”</w:t>
      </w:r>
      <w:r w:rsidRPr="008300DB">
        <w:rPr>
          <w:rFonts w:ascii="Verdana" w:hAnsi="Verdana"/>
          <w:color w:val="000000" w:themeColor="text1"/>
        </w:rPr>
        <w:t>增加</w:t>
      </w:r>
      <w:r w:rsidRPr="008300DB">
        <w:rPr>
          <w:rFonts w:ascii="Verdana" w:hAnsi="Verdana"/>
          <w:color w:val="000000" w:themeColor="text1"/>
        </w:rPr>
        <w:t>“</w:t>
      </w:r>
      <w:r w:rsidRPr="008300DB">
        <w:rPr>
          <w:rFonts w:ascii="Verdana" w:hAnsi="Verdana"/>
          <w:color w:val="000000" w:themeColor="text1"/>
        </w:rPr>
        <w:t>调入</w:t>
      </w:r>
      <w:r w:rsidRPr="008300DB">
        <w:rPr>
          <w:rFonts w:ascii="Verdana" w:hAnsi="Verdana"/>
          <w:color w:val="000000" w:themeColor="text1"/>
        </w:rPr>
        <w:t>”“</w:t>
      </w:r>
      <w:r w:rsidRPr="008300DB">
        <w:rPr>
          <w:rFonts w:ascii="Verdana" w:hAnsi="Verdana"/>
          <w:color w:val="000000" w:themeColor="text1"/>
        </w:rPr>
        <w:t>辞职</w:t>
      </w:r>
      <w:r w:rsidRPr="008300DB">
        <w:rPr>
          <w:rFonts w:ascii="Verdana" w:hAnsi="Verdana"/>
          <w:color w:val="000000" w:themeColor="text1"/>
        </w:rPr>
        <w:t>”</w:t>
      </w:r>
      <w:r w:rsidRPr="008300DB">
        <w:rPr>
          <w:rFonts w:ascii="Verdana" w:hAnsi="Verdana"/>
          <w:color w:val="000000" w:themeColor="text1"/>
        </w:rPr>
        <w:t>指标，并对填报说明进行修订。</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3.</w:t>
      </w:r>
      <w:r w:rsidRPr="008300DB">
        <w:rPr>
          <w:rFonts w:ascii="Verdana" w:hAnsi="Verdana"/>
          <w:color w:val="000000" w:themeColor="text1"/>
        </w:rPr>
        <w:t>专任教师接受培训情况</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修订内容：修订</w:t>
      </w:r>
      <w:r w:rsidRPr="008300DB">
        <w:rPr>
          <w:rFonts w:ascii="Verdana" w:hAnsi="Verdana"/>
          <w:color w:val="000000" w:themeColor="text1"/>
        </w:rPr>
        <w:t>“</w:t>
      </w:r>
      <w:r w:rsidRPr="008300DB">
        <w:rPr>
          <w:rFonts w:ascii="Verdana" w:hAnsi="Verdana"/>
          <w:color w:val="000000" w:themeColor="text1"/>
        </w:rPr>
        <w:t>基础基</w:t>
      </w:r>
      <w:r w:rsidRPr="008300DB">
        <w:rPr>
          <w:rFonts w:ascii="Verdana" w:hAnsi="Verdana"/>
          <w:color w:val="000000" w:themeColor="text1"/>
        </w:rPr>
        <w:t>442</w:t>
      </w:r>
      <w:r w:rsidRPr="008300DB">
        <w:rPr>
          <w:rFonts w:ascii="Verdana" w:hAnsi="Verdana"/>
          <w:color w:val="000000" w:themeColor="text1"/>
        </w:rPr>
        <w:t>专任教师接受培训情况</w:t>
      </w:r>
      <w:r w:rsidRPr="008300DB">
        <w:rPr>
          <w:rFonts w:ascii="Verdana" w:hAnsi="Verdana"/>
          <w:color w:val="000000" w:themeColor="text1"/>
        </w:rPr>
        <w:t>”“</w:t>
      </w:r>
      <w:r w:rsidRPr="008300DB">
        <w:rPr>
          <w:rFonts w:ascii="Verdana" w:hAnsi="Verdana"/>
          <w:color w:val="000000" w:themeColor="text1"/>
        </w:rPr>
        <w:t>中职基</w:t>
      </w:r>
      <w:r w:rsidRPr="008300DB">
        <w:rPr>
          <w:rFonts w:ascii="Verdana" w:hAnsi="Verdana"/>
          <w:color w:val="000000" w:themeColor="text1"/>
        </w:rPr>
        <w:t>451</w:t>
      </w:r>
      <w:r w:rsidRPr="008300DB">
        <w:rPr>
          <w:rFonts w:ascii="Verdana" w:hAnsi="Verdana"/>
          <w:color w:val="000000" w:themeColor="text1"/>
        </w:rPr>
        <w:t>专任教师接受培训情况</w:t>
      </w:r>
      <w:r w:rsidRPr="008300DB">
        <w:rPr>
          <w:rFonts w:ascii="Verdana" w:hAnsi="Verdana"/>
          <w:color w:val="000000" w:themeColor="text1"/>
        </w:rPr>
        <w:t>”“</w:t>
      </w:r>
      <w:r w:rsidRPr="008300DB">
        <w:rPr>
          <w:rFonts w:ascii="Verdana" w:hAnsi="Verdana"/>
          <w:color w:val="000000" w:themeColor="text1"/>
        </w:rPr>
        <w:t>高基</w:t>
      </w:r>
      <w:r w:rsidRPr="008300DB">
        <w:rPr>
          <w:rFonts w:ascii="Verdana" w:hAnsi="Verdana"/>
          <w:color w:val="000000" w:themeColor="text1"/>
        </w:rPr>
        <w:t>441</w:t>
      </w:r>
      <w:r w:rsidRPr="008300DB">
        <w:rPr>
          <w:rFonts w:ascii="Verdana" w:hAnsi="Verdana"/>
          <w:color w:val="000000" w:themeColor="text1"/>
        </w:rPr>
        <w:t>专任教师接受培训情况</w:t>
      </w:r>
      <w:r w:rsidRPr="008300DB">
        <w:rPr>
          <w:rFonts w:ascii="Verdana" w:hAnsi="Verdana"/>
          <w:color w:val="000000" w:themeColor="text1"/>
        </w:rPr>
        <w:t>”</w:t>
      </w:r>
      <w:r w:rsidRPr="008300DB">
        <w:rPr>
          <w:rFonts w:ascii="Verdana" w:hAnsi="Verdana"/>
          <w:color w:val="000000" w:themeColor="text1"/>
        </w:rPr>
        <w:t>，按照培训模式和培训时间进行重新分类。</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4.</w:t>
      </w:r>
      <w:r w:rsidRPr="008300DB">
        <w:rPr>
          <w:rFonts w:ascii="Verdana" w:hAnsi="Verdana"/>
          <w:color w:val="000000" w:themeColor="text1"/>
        </w:rPr>
        <w:t>培训学生情况</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修订内容：修订</w:t>
      </w:r>
      <w:r w:rsidRPr="008300DB">
        <w:rPr>
          <w:rFonts w:ascii="Verdana" w:hAnsi="Verdana"/>
          <w:color w:val="000000" w:themeColor="text1"/>
        </w:rPr>
        <w:t>“</w:t>
      </w:r>
      <w:r w:rsidRPr="008300DB">
        <w:rPr>
          <w:rFonts w:ascii="Verdana" w:hAnsi="Verdana"/>
          <w:color w:val="000000" w:themeColor="text1"/>
        </w:rPr>
        <w:t>中职基</w:t>
      </w:r>
      <w:r w:rsidRPr="008300DB">
        <w:rPr>
          <w:rFonts w:ascii="Verdana" w:hAnsi="Verdana"/>
          <w:color w:val="000000" w:themeColor="text1"/>
        </w:rPr>
        <w:t>351</w:t>
      </w:r>
      <w:r w:rsidRPr="008300DB">
        <w:rPr>
          <w:rFonts w:ascii="Verdana" w:hAnsi="Verdana"/>
          <w:color w:val="000000" w:themeColor="text1"/>
        </w:rPr>
        <w:t>培训学生情况</w:t>
      </w:r>
      <w:r w:rsidRPr="008300DB">
        <w:rPr>
          <w:rFonts w:ascii="Verdana" w:hAnsi="Verdana"/>
          <w:color w:val="000000" w:themeColor="text1"/>
        </w:rPr>
        <w:t>”“</w:t>
      </w:r>
      <w:r w:rsidRPr="008300DB">
        <w:rPr>
          <w:rFonts w:ascii="Verdana" w:hAnsi="Verdana"/>
          <w:color w:val="000000" w:themeColor="text1"/>
        </w:rPr>
        <w:t>高基</w:t>
      </w:r>
      <w:r w:rsidRPr="008300DB">
        <w:rPr>
          <w:rFonts w:ascii="Verdana" w:hAnsi="Verdana"/>
          <w:color w:val="000000" w:themeColor="text1"/>
        </w:rPr>
        <w:t>361</w:t>
      </w:r>
      <w:r w:rsidRPr="008300DB">
        <w:rPr>
          <w:rFonts w:ascii="Verdana" w:hAnsi="Verdana"/>
          <w:color w:val="000000" w:themeColor="text1"/>
        </w:rPr>
        <w:t>其他学生情况</w:t>
      </w:r>
      <w:r w:rsidRPr="008300DB">
        <w:rPr>
          <w:rFonts w:ascii="Verdana" w:hAnsi="Verdana"/>
          <w:color w:val="000000" w:themeColor="text1"/>
        </w:rPr>
        <w:t>” “</w:t>
      </w:r>
      <w:r w:rsidRPr="008300DB">
        <w:rPr>
          <w:rFonts w:ascii="Verdana" w:hAnsi="Verdana"/>
          <w:color w:val="000000" w:themeColor="text1"/>
        </w:rPr>
        <w:t>职技培训基</w:t>
      </w:r>
      <w:r w:rsidRPr="008300DB">
        <w:rPr>
          <w:rFonts w:ascii="Verdana" w:hAnsi="Verdana"/>
          <w:color w:val="000000" w:themeColor="text1"/>
        </w:rPr>
        <w:t>211</w:t>
      </w:r>
      <w:r w:rsidRPr="008300DB">
        <w:rPr>
          <w:rFonts w:ascii="Verdana" w:hAnsi="Verdana"/>
          <w:color w:val="000000" w:themeColor="text1"/>
        </w:rPr>
        <w:t>学生及教职工情况</w:t>
      </w:r>
      <w:r w:rsidRPr="008300DB">
        <w:rPr>
          <w:rFonts w:ascii="Verdana" w:hAnsi="Verdana"/>
          <w:color w:val="000000" w:themeColor="text1"/>
        </w:rPr>
        <w:t>”</w:t>
      </w:r>
      <w:r w:rsidRPr="008300DB">
        <w:rPr>
          <w:rFonts w:ascii="Verdana" w:hAnsi="Verdana"/>
          <w:color w:val="000000" w:themeColor="text1"/>
        </w:rPr>
        <w:t>按照培训模式和培训时间进行重新分类。</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5.</w:t>
      </w:r>
      <w:r w:rsidRPr="008300DB">
        <w:rPr>
          <w:rFonts w:ascii="Verdana" w:hAnsi="Verdana"/>
          <w:color w:val="000000" w:themeColor="text1"/>
        </w:rPr>
        <w:t>普通本专科录取、招生来源情况</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修订内容：修订</w:t>
      </w:r>
      <w:r w:rsidRPr="008300DB">
        <w:rPr>
          <w:rFonts w:ascii="Verdana" w:hAnsi="Verdana"/>
          <w:color w:val="000000" w:themeColor="text1"/>
        </w:rPr>
        <w:t>“</w:t>
      </w:r>
      <w:r w:rsidRPr="008300DB">
        <w:rPr>
          <w:rFonts w:ascii="Verdana" w:hAnsi="Verdana"/>
          <w:color w:val="000000" w:themeColor="text1"/>
        </w:rPr>
        <w:t>高基</w:t>
      </w:r>
      <w:r w:rsidRPr="008300DB">
        <w:rPr>
          <w:rFonts w:ascii="Verdana" w:hAnsi="Verdana"/>
          <w:color w:val="000000" w:themeColor="text1"/>
        </w:rPr>
        <w:t xml:space="preserve">941 </w:t>
      </w:r>
      <w:r w:rsidRPr="008300DB">
        <w:rPr>
          <w:rFonts w:ascii="Verdana" w:hAnsi="Verdana"/>
          <w:color w:val="000000" w:themeColor="text1"/>
        </w:rPr>
        <w:t>普通专科生、普通预科生录取来源情况</w:t>
      </w:r>
      <w:r w:rsidRPr="008300DB">
        <w:rPr>
          <w:rFonts w:ascii="Verdana" w:hAnsi="Verdana"/>
          <w:color w:val="000000" w:themeColor="text1"/>
        </w:rPr>
        <w:t>”“</w:t>
      </w:r>
      <w:r w:rsidRPr="008300DB">
        <w:rPr>
          <w:rFonts w:ascii="Verdana" w:hAnsi="Verdana"/>
          <w:color w:val="000000" w:themeColor="text1"/>
        </w:rPr>
        <w:t>高基</w:t>
      </w:r>
      <w:r w:rsidRPr="008300DB">
        <w:rPr>
          <w:rFonts w:ascii="Verdana" w:hAnsi="Verdana"/>
          <w:color w:val="000000" w:themeColor="text1"/>
        </w:rPr>
        <w:t xml:space="preserve">943 </w:t>
      </w:r>
      <w:r w:rsidRPr="008300DB">
        <w:rPr>
          <w:rFonts w:ascii="Verdana" w:hAnsi="Verdana"/>
          <w:color w:val="000000" w:themeColor="text1"/>
        </w:rPr>
        <w:t>普通专科生、普通预科生招生来源情况</w:t>
      </w:r>
      <w:r w:rsidRPr="008300DB">
        <w:rPr>
          <w:rFonts w:ascii="Verdana" w:hAnsi="Verdana"/>
          <w:color w:val="000000" w:themeColor="text1"/>
        </w:rPr>
        <w:t>”</w:t>
      </w:r>
      <w:r w:rsidRPr="008300DB">
        <w:rPr>
          <w:rFonts w:ascii="Verdana" w:hAnsi="Verdana"/>
          <w:color w:val="000000" w:themeColor="text1"/>
        </w:rPr>
        <w:t>，录取数和招生数指标中增加</w:t>
      </w:r>
      <w:r w:rsidRPr="008300DB">
        <w:rPr>
          <w:rFonts w:ascii="Verdana" w:hAnsi="Verdana"/>
          <w:color w:val="000000" w:themeColor="text1"/>
        </w:rPr>
        <w:t>“</w:t>
      </w:r>
      <w:r w:rsidRPr="008300DB">
        <w:rPr>
          <w:rFonts w:ascii="Verdana" w:hAnsi="Verdana"/>
          <w:color w:val="000000" w:themeColor="text1"/>
        </w:rPr>
        <w:t>其中：五年制高职转入</w:t>
      </w:r>
      <w:r w:rsidRPr="008300DB">
        <w:rPr>
          <w:rFonts w:ascii="Verdana" w:hAnsi="Verdana"/>
          <w:color w:val="000000" w:themeColor="text1"/>
        </w:rPr>
        <w:t>”</w:t>
      </w:r>
      <w:r w:rsidRPr="008300DB">
        <w:rPr>
          <w:rFonts w:ascii="Verdana" w:hAnsi="Verdana"/>
          <w:color w:val="000000" w:themeColor="text1"/>
        </w:rPr>
        <w:t>；修订</w:t>
      </w:r>
      <w:r w:rsidRPr="008300DB">
        <w:rPr>
          <w:rFonts w:ascii="Verdana" w:hAnsi="Verdana"/>
          <w:color w:val="000000" w:themeColor="text1"/>
        </w:rPr>
        <w:t>“</w:t>
      </w:r>
      <w:r w:rsidRPr="008300DB">
        <w:rPr>
          <w:rFonts w:ascii="Verdana" w:hAnsi="Verdana"/>
          <w:color w:val="000000" w:themeColor="text1"/>
        </w:rPr>
        <w:t>高基</w:t>
      </w:r>
      <w:r w:rsidRPr="008300DB">
        <w:rPr>
          <w:rFonts w:ascii="Verdana" w:hAnsi="Verdana"/>
          <w:color w:val="000000" w:themeColor="text1"/>
        </w:rPr>
        <w:t xml:space="preserve">942 </w:t>
      </w:r>
      <w:r w:rsidRPr="008300DB">
        <w:rPr>
          <w:rFonts w:ascii="Verdana" w:hAnsi="Verdana"/>
          <w:color w:val="000000" w:themeColor="text1"/>
        </w:rPr>
        <w:t>普通本科生、普通预科生录取来源情况</w:t>
      </w:r>
      <w:r w:rsidRPr="008300DB">
        <w:rPr>
          <w:rFonts w:ascii="Verdana" w:hAnsi="Verdana"/>
          <w:color w:val="000000" w:themeColor="text1"/>
        </w:rPr>
        <w:t>”“</w:t>
      </w:r>
      <w:r w:rsidRPr="008300DB">
        <w:rPr>
          <w:rFonts w:ascii="Verdana" w:hAnsi="Verdana"/>
          <w:color w:val="000000" w:themeColor="text1"/>
        </w:rPr>
        <w:t>高基</w:t>
      </w:r>
      <w:r w:rsidRPr="008300DB">
        <w:rPr>
          <w:rFonts w:ascii="Verdana" w:hAnsi="Verdana"/>
          <w:color w:val="000000" w:themeColor="text1"/>
        </w:rPr>
        <w:t>944</w:t>
      </w:r>
      <w:r w:rsidRPr="008300DB">
        <w:rPr>
          <w:rFonts w:ascii="Verdana" w:hAnsi="Verdana"/>
          <w:color w:val="000000" w:themeColor="text1"/>
        </w:rPr>
        <w:t>普通本科生、普通预科生招生来源情况</w:t>
      </w:r>
      <w:r w:rsidRPr="008300DB">
        <w:rPr>
          <w:rFonts w:ascii="Verdana" w:hAnsi="Verdana"/>
          <w:color w:val="000000" w:themeColor="text1"/>
        </w:rPr>
        <w:t>”</w:t>
      </w:r>
      <w:r w:rsidRPr="008300DB">
        <w:rPr>
          <w:rFonts w:ascii="Verdana" w:hAnsi="Verdana"/>
          <w:color w:val="000000" w:themeColor="text1"/>
        </w:rPr>
        <w:t>，录取数和招生数指标中增加</w:t>
      </w:r>
      <w:r w:rsidRPr="008300DB">
        <w:rPr>
          <w:rFonts w:ascii="Verdana" w:hAnsi="Verdana"/>
          <w:color w:val="000000" w:themeColor="text1"/>
        </w:rPr>
        <w:t>“</w:t>
      </w:r>
      <w:r w:rsidRPr="008300DB">
        <w:rPr>
          <w:rFonts w:ascii="Verdana" w:hAnsi="Verdana"/>
          <w:color w:val="000000" w:themeColor="text1"/>
        </w:rPr>
        <w:t>其中：专升本学生</w:t>
      </w:r>
      <w:r w:rsidRPr="008300DB">
        <w:rPr>
          <w:rFonts w:ascii="Verdana" w:hAnsi="Verdana"/>
          <w:color w:val="000000" w:themeColor="text1"/>
        </w:rPr>
        <w:t>”“</w:t>
      </w:r>
      <w:r w:rsidRPr="008300DB">
        <w:rPr>
          <w:rFonts w:ascii="Verdana" w:hAnsi="Verdana"/>
          <w:color w:val="000000" w:themeColor="text1"/>
        </w:rPr>
        <w:t>其中：第二学士学位</w:t>
      </w:r>
      <w:r w:rsidRPr="008300DB">
        <w:rPr>
          <w:rFonts w:ascii="Verdana" w:hAnsi="Verdana"/>
          <w:color w:val="000000" w:themeColor="text1"/>
        </w:rPr>
        <w:t>”</w:t>
      </w:r>
      <w:r w:rsidRPr="008300DB">
        <w:rPr>
          <w:rFonts w:ascii="Verdana" w:hAnsi="Verdana"/>
          <w:color w:val="000000" w:themeColor="text1"/>
        </w:rPr>
        <w:t>。</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Style w:val="a4"/>
          <w:rFonts w:ascii="Verdana" w:hAnsi="Verdana"/>
          <w:color w:val="000000" w:themeColor="text1"/>
          <w:bdr w:val="none" w:sz="0" w:space="0" w:color="auto" w:frame="1"/>
        </w:rPr>
        <w:t>三、教育事业统计标准修订内容</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1.</w:t>
      </w:r>
      <w:r w:rsidRPr="008300DB">
        <w:rPr>
          <w:rFonts w:ascii="Verdana" w:hAnsi="Verdana"/>
          <w:color w:val="000000" w:themeColor="text1"/>
        </w:rPr>
        <w:t>新增《高等学历继续教育专科专业目录（统计用）》</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根据《高等学历继续教育专业设置管理办法》有关要求，新增《高等学历继续教育专科专业目录（统计用）》。该目录由《普通高等学校高等职业教育专科（专业）目录（统计用）》和《高等学历继续教育补充专业目录》的专科部分组</w:t>
      </w:r>
      <w:r w:rsidRPr="008300DB">
        <w:rPr>
          <w:rFonts w:ascii="Verdana" w:hAnsi="Verdana"/>
          <w:color w:val="000000" w:themeColor="text1"/>
        </w:rPr>
        <w:lastRenderedPageBreak/>
        <w:t>成。本代码适用于各类高等学历继续教育专科专业设置和管理，高等教育自学考试开考专业的管理。</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w:t>
      </w:r>
      <w:r w:rsidRPr="008300DB">
        <w:rPr>
          <w:rFonts w:ascii="Verdana" w:hAnsi="Verdana"/>
          <w:color w:val="000000" w:themeColor="text1"/>
        </w:rPr>
        <w:t>2.</w:t>
      </w:r>
      <w:r w:rsidRPr="008300DB">
        <w:rPr>
          <w:rFonts w:ascii="Verdana" w:hAnsi="Verdana"/>
          <w:color w:val="000000" w:themeColor="text1"/>
        </w:rPr>
        <w:t>新增《高等学历继续教育本科专业目录（统计用）》</w:t>
      </w:r>
    </w:p>
    <w:p w:rsidR="009832FE" w:rsidRPr="008300DB" w:rsidRDefault="009832FE" w:rsidP="009832FE">
      <w:pPr>
        <w:pStyle w:val="a3"/>
        <w:spacing w:before="0" w:beforeAutospacing="0" w:after="0" w:afterAutospacing="0" w:line="480" w:lineRule="atLeast"/>
        <w:rPr>
          <w:rFonts w:ascii="Verdana" w:hAnsi="Verdana"/>
          <w:color w:val="000000" w:themeColor="text1"/>
        </w:rPr>
      </w:pPr>
      <w:r w:rsidRPr="008300DB">
        <w:rPr>
          <w:rFonts w:ascii="Verdana" w:hAnsi="Verdana"/>
          <w:color w:val="000000" w:themeColor="text1"/>
        </w:rPr>
        <w:t xml:space="preserve">　　根据《高等学历继续教育专业设置管理办法》有关要求，新增《高等学历继续教育本科专业目录（统计用）》。该目录由《高等学校本科专业目录（统计用）》和《高等学历继续教育补充专业目录》的本科部分组成。本代码适用于各类高等学历继续教育本科专业设置和管理，高等教育自学考试开考专业的管理。</w:t>
      </w:r>
    </w:p>
    <w:p w:rsidR="00854AD9" w:rsidRPr="008300DB" w:rsidRDefault="00854AD9">
      <w:pPr>
        <w:rPr>
          <w:color w:val="000000" w:themeColor="text1"/>
        </w:rPr>
      </w:pPr>
      <w:bookmarkStart w:id="0" w:name="_GoBack"/>
      <w:bookmarkEnd w:id="0"/>
    </w:p>
    <w:sectPr w:rsidR="00854AD9" w:rsidRPr="008300DB" w:rsidSect="00B53C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32FE"/>
    <w:rsid w:val="008300DB"/>
    <w:rsid w:val="00854AD9"/>
    <w:rsid w:val="009832FE"/>
    <w:rsid w:val="00B53C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2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32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2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32FE"/>
    <w:rPr>
      <w:b/>
      <w:bCs/>
    </w:rPr>
  </w:style>
</w:styles>
</file>

<file path=word/webSettings.xml><?xml version="1.0" encoding="utf-8"?>
<w:webSettings xmlns:r="http://schemas.openxmlformats.org/officeDocument/2006/relationships" xmlns:w="http://schemas.openxmlformats.org/wordprocessingml/2006/main">
  <w:divs>
    <w:div w:id="16306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2908</Characters>
  <Application>Microsoft Office Word</Application>
  <DocSecurity>0</DocSecurity>
  <Lines>24</Lines>
  <Paragraphs>6</Paragraphs>
  <ScaleCrop>false</ScaleCrop>
  <Company>微软中国</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臧琰琰</cp:lastModifiedBy>
  <cp:revision>3</cp:revision>
  <dcterms:created xsi:type="dcterms:W3CDTF">2018-10-15T01:04:00Z</dcterms:created>
  <dcterms:modified xsi:type="dcterms:W3CDTF">2019-01-18T09:27:00Z</dcterms:modified>
</cp:coreProperties>
</file>